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AFB" w:rsidRDefault="005F3AFB" w:rsidP="005F3AFB">
      <w:pPr>
        <w:pStyle w:val="Standard"/>
        <w:spacing w:line="480" w:lineRule="auto"/>
        <w:jc w:val="center"/>
        <w:rPr>
          <w:rFonts w:ascii="Times New Roman" w:hAnsi="Times New Roman" w:cs="Times New Roman"/>
          <w:bCs/>
          <w:sz w:val="24"/>
          <w:szCs w:val="24"/>
        </w:rPr>
      </w:pPr>
    </w:p>
    <w:p w:rsidR="005F3AFB" w:rsidRDefault="00C60D0B" w:rsidP="005F3AFB">
      <w:pPr>
        <w:pStyle w:val="Standard"/>
        <w:spacing w:line="480" w:lineRule="auto"/>
        <w:jc w:val="center"/>
        <w:rPr>
          <w:rFonts w:ascii="Times New Roman" w:hAnsi="Times New Roman" w:cs="Times New Roman"/>
          <w:bCs/>
          <w:sz w:val="24"/>
          <w:szCs w:val="24"/>
        </w:rPr>
      </w:pPr>
      <w:r w:rsidRPr="00B838CF">
        <w:rPr>
          <w:rFonts w:ascii="Times New Roman" w:hAnsi="Times New Roman" w:cs="Times New Roman"/>
          <w:bCs/>
          <w:sz w:val="24"/>
          <w:szCs w:val="24"/>
        </w:rPr>
        <w:t>History of Art from the 1860s To 1960s</w:t>
      </w:r>
    </w:p>
    <w:p w:rsidR="005F3AFB" w:rsidRPr="00B838CF" w:rsidRDefault="005F3AFB" w:rsidP="005F3AFB">
      <w:pPr>
        <w:pStyle w:val="Standard"/>
        <w:spacing w:line="480" w:lineRule="auto"/>
        <w:jc w:val="center"/>
        <w:rPr>
          <w:rFonts w:ascii="Times New Roman" w:hAnsi="Times New Roman" w:cs="Times New Roman"/>
          <w:bCs/>
          <w:sz w:val="24"/>
          <w:szCs w:val="24"/>
        </w:rPr>
      </w:pPr>
    </w:p>
    <w:p w:rsidR="005F3AFB" w:rsidRDefault="00C60D0B" w:rsidP="00B838CF">
      <w:pPr>
        <w:pStyle w:val="Standard"/>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rsidR="005F3AFB" w:rsidRDefault="005F3AFB" w:rsidP="00B838CF">
      <w:pPr>
        <w:pStyle w:val="Standard"/>
        <w:spacing w:line="480" w:lineRule="auto"/>
        <w:jc w:val="center"/>
        <w:rPr>
          <w:rFonts w:ascii="Times New Roman" w:hAnsi="Times New Roman" w:cs="Times New Roman"/>
          <w:bCs/>
          <w:sz w:val="24"/>
          <w:szCs w:val="24"/>
        </w:rPr>
      </w:pPr>
    </w:p>
    <w:p w:rsidR="005F3AFB" w:rsidRDefault="00C60D0B" w:rsidP="00B838CF">
      <w:pPr>
        <w:pStyle w:val="Standard"/>
        <w:spacing w:line="480" w:lineRule="auto"/>
        <w:jc w:val="center"/>
        <w:rPr>
          <w:rFonts w:ascii="Times New Roman" w:hAnsi="Times New Roman" w:cs="Times New Roman"/>
          <w:bCs/>
          <w:sz w:val="24"/>
          <w:szCs w:val="24"/>
        </w:rPr>
      </w:pPr>
      <w:r>
        <w:rPr>
          <w:rFonts w:ascii="Times New Roman" w:hAnsi="Times New Roman" w:cs="Times New Roman"/>
          <w:bCs/>
          <w:sz w:val="24"/>
          <w:szCs w:val="24"/>
        </w:rPr>
        <w:t>Course Department, Institution</w:t>
      </w:r>
    </w:p>
    <w:p w:rsidR="005F3AFB" w:rsidRDefault="005F3AFB" w:rsidP="00B838CF">
      <w:pPr>
        <w:pStyle w:val="Standard"/>
        <w:spacing w:line="480" w:lineRule="auto"/>
        <w:jc w:val="center"/>
        <w:rPr>
          <w:rFonts w:ascii="Times New Roman" w:hAnsi="Times New Roman" w:cs="Times New Roman"/>
          <w:bCs/>
          <w:sz w:val="24"/>
          <w:szCs w:val="24"/>
        </w:rPr>
      </w:pPr>
    </w:p>
    <w:p w:rsidR="005F3AFB" w:rsidRDefault="00C60D0B" w:rsidP="00B838CF">
      <w:pPr>
        <w:pStyle w:val="Standard"/>
        <w:spacing w:line="480" w:lineRule="auto"/>
        <w:jc w:val="center"/>
        <w:rPr>
          <w:rFonts w:ascii="Times New Roman" w:hAnsi="Times New Roman" w:cs="Times New Roman"/>
          <w:bCs/>
          <w:sz w:val="24"/>
          <w:szCs w:val="24"/>
        </w:rPr>
      </w:pPr>
      <w:r>
        <w:rPr>
          <w:rFonts w:ascii="Times New Roman" w:hAnsi="Times New Roman" w:cs="Times New Roman"/>
          <w:bCs/>
          <w:sz w:val="24"/>
          <w:szCs w:val="24"/>
        </w:rPr>
        <w:t>Course Code, Course Name</w:t>
      </w:r>
    </w:p>
    <w:p w:rsidR="005F3AFB" w:rsidRDefault="005F3AFB" w:rsidP="00B838CF">
      <w:pPr>
        <w:pStyle w:val="Standard"/>
        <w:spacing w:line="480" w:lineRule="auto"/>
        <w:jc w:val="center"/>
        <w:rPr>
          <w:rFonts w:ascii="Times New Roman" w:hAnsi="Times New Roman" w:cs="Times New Roman"/>
          <w:bCs/>
          <w:sz w:val="24"/>
          <w:szCs w:val="24"/>
        </w:rPr>
      </w:pPr>
    </w:p>
    <w:p w:rsidR="005F3AFB" w:rsidRDefault="00C60D0B" w:rsidP="00B838CF">
      <w:pPr>
        <w:pStyle w:val="Standard"/>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Instructor’s Name</w:t>
      </w:r>
    </w:p>
    <w:p w:rsidR="005F3AFB" w:rsidRDefault="005F3AFB" w:rsidP="00B838CF">
      <w:pPr>
        <w:pStyle w:val="Standard"/>
        <w:spacing w:line="480" w:lineRule="auto"/>
        <w:jc w:val="center"/>
        <w:rPr>
          <w:rFonts w:ascii="Times New Roman" w:hAnsi="Times New Roman" w:cs="Times New Roman"/>
          <w:bCs/>
          <w:sz w:val="24"/>
          <w:szCs w:val="24"/>
        </w:rPr>
      </w:pPr>
    </w:p>
    <w:p w:rsidR="005F3AFB" w:rsidRDefault="00C60D0B" w:rsidP="00B838CF">
      <w:pPr>
        <w:pStyle w:val="Standard"/>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w:t>
      </w:r>
    </w:p>
    <w:p w:rsidR="005F3AFB" w:rsidRDefault="005F3AFB" w:rsidP="00B838CF">
      <w:pPr>
        <w:pStyle w:val="Standard"/>
        <w:spacing w:line="480" w:lineRule="auto"/>
        <w:jc w:val="center"/>
        <w:rPr>
          <w:rFonts w:ascii="Times New Roman" w:hAnsi="Times New Roman" w:cs="Times New Roman"/>
          <w:bCs/>
          <w:sz w:val="24"/>
          <w:szCs w:val="24"/>
        </w:rPr>
      </w:pPr>
    </w:p>
    <w:p w:rsidR="005F3AFB" w:rsidRDefault="005F3AFB" w:rsidP="00B838CF">
      <w:pPr>
        <w:pStyle w:val="Standard"/>
        <w:spacing w:line="480" w:lineRule="auto"/>
        <w:jc w:val="center"/>
        <w:rPr>
          <w:rFonts w:ascii="Times New Roman" w:hAnsi="Times New Roman" w:cs="Times New Roman"/>
          <w:bCs/>
          <w:sz w:val="24"/>
          <w:szCs w:val="24"/>
        </w:rPr>
      </w:pPr>
    </w:p>
    <w:p w:rsidR="005F3AFB" w:rsidRDefault="005F3AFB" w:rsidP="00B838CF">
      <w:pPr>
        <w:pStyle w:val="Standard"/>
        <w:spacing w:line="480" w:lineRule="auto"/>
        <w:jc w:val="center"/>
        <w:rPr>
          <w:rFonts w:ascii="Times New Roman" w:hAnsi="Times New Roman" w:cs="Times New Roman"/>
          <w:bCs/>
          <w:sz w:val="24"/>
          <w:szCs w:val="24"/>
        </w:rPr>
      </w:pPr>
    </w:p>
    <w:p w:rsidR="005F3AFB" w:rsidRDefault="005F3AFB" w:rsidP="00B838CF">
      <w:pPr>
        <w:pStyle w:val="Standard"/>
        <w:spacing w:line="480" w:lineRule="auto"/>
        <w:jc w:val="center"/>
        <w:rPr>
          <w:rFonts w:ascii="Times New Roman" w:hAnsi="Times New Roman" w:cs="Times New Roman"/>
          <w:bCs/>
          <w:sz w:val="24"/>
          <w:szCs w:val="24"/>
        </w:rPr>
      </w:pPr>
    </w:p>
    <w:p w:rsidR="005F3AFB" w:rsidRDefault="005F3AFB" w:rsidP="00B838CF">
      <w:pPr>
        <w:pStyle w:val="Standard"/>
        <w:spacing w:line="480" w:lineRule="auto"/>
        <w:jc w:val="center"/>
        <w:rPr>
          <w:rFonts w:ascii="Times New Roman" w:hAnsi="Times New Roman" w:cs="Times New Roman"/>
          <w:bCs/>
          <w:sz w:val="24"/>
          <w:szCs w:val="24"/>
        </w:rPr>
      </w:pPr>
    </w:p>
    <w:p w:rsidR="005F3AFB" w:rsidRDefault="005F3AFB" w:rsidP="00147A34">
      <w:pPr>
        <w:pStyle w:val="Standard"/>
        <w:spacing w:line="480" w:lineRule="auto"/>
        <w:rPr>
          <w:rFonts w:ascii="Times New Roman" w:hAnsi="Times New Roman" w:cs="Times New Roman"/>
          <w:bCs/>
          <w:sz w:val="24"/>
          <w:szCs w:val="24"/>
        </w:rPr>
      </w:pPr>
    </w:p>
    <w:p w:rsidR="00147A34" w:rsidRDefault="00147A34" w:rsidP="00147A34">
      <w:pPr>
        <w:pStyle w:val="Standard"/>
        <w:spacing w:line="480" w:lineRule="auto"/>
        <w:rPr>
          <w:rFonts w:ascii="Times New Roman" w:hAnsi="Times New Roman" w:cs="Times New Roman"/>
          <w:bCs/>
          <w:sz w:val="24"/>
          <w:szCs w:val="24"/>
        </w:rPr>
      </w:pPr>
    </w:p>
    <w:p w:rsidR="00B838CF" w:rsidRPr="00B838CF" w:rsidRDefault="00C60D0B" w:rsidP="00B838CF">
      <w:pPr>
        <w:pStyle w:val="Standard"/>
        <w:spacing w:line="480" w:lineRule="auto"/>
        <w:jc w:val="center"/>
        <w:rPr>
          <w:rFonts w:ascii="Times New Roman" w:hAnsi="Times New Roman" w:cs="Times New Roman"/>
          <w:bCs/>
          <w:sz w:val="24"/>
          <w:szCs w:val="24"/>
        </w:rPr>
      </w:pPr>
      <w:r w:rsidRPr="00B838CF">
        <w:rPr>
          <w:rFonts w:ascii="Times New Roman" w:hAnsi="Times New Roman" w:cs="Times New Roman"/>
          <w:bCs/>
          <w:sz w:val="24"/>
          <w:szCs w:val="24"/>
        </w:rPr>
        <w:lastRenderedPageBreak/>
        <w:t>History of Art from the 1860s To 1960s</w:t>
      </w:r>
    </w:p>
    <w:p w:rsidR="00B838CF" w:rsidRPr="00B838CF" w:rsidRDefault="00C60D0B" w:rsidP="00B838CF">
      <w:pPr>
        <w:pStyle w:val="Standard"/>
        <w:spacing w:line="480" w:lineRule="auto"/>
        <w:rPr>
          <w:rFonts w:ascii="Times New Roman" w:hAnsi="Times New Roman" w:cs="Times New Roman"/>
          <w:sz w:val="24"/>
          <w:szCs w:val="24"/>
        </w:rPr>
      </w:pPr>
      <w:r w:rsidRPr="00B838CF">
        <w:rPr>
          <w:rFonts w:ascii="Times New Roman" w:hAnsi="Times New Roman" w:cs="Times New Roman"/>
          <w:sz w:val="24"/>
          <w:szCs w:val="24"/>
        </w:rPr>
        <w:t>Introduction</w:t>
      </w:r>
    </w:p>
    <w:p w:rsidR="00B838CF" w:rsidRPr="00B838CF" w:rsidRDefault="00C60D0B" w:rsidP="00B838CF">
      <w:pPr>
        <w:pStyle w:val="Standard"/>
        <w:spacing w:line="480" w:lineRule="auto"/>
        <w:ind w:firstLine="720"/>
        <w:rPr>
          <w:rFonts w:ascii="Times New Roman" w:hAnsi="Times New Roman" w:cs="Times New Roman"/>
          <w:sz w:val="24"/>
          <w:szCs w:val="24"/>
        </w:rPr>
      </w:pPr>
      <w:r w:rsidRPr="00B838CF">
        <w:rPr>
          <w:rFonts w:ascii="Times New Roman" w:hAnsi="Times New Roman" w:cs="Times New Roman"/>
          <w:sz w:val="24"/>
          <w:szCs w:val="24"/>
        </w:rPr>
        <w:t xml:space="preserve">Art has been one of the activities people involved in </w:t>
      </w:r>
      <w:r w:rsidRPr="00B838CF">
        <w:rPr>
          <w:rFonts w:ascii="Times New Roman" w:hAnsi="Times New Roman" w:cs="Times New Roman"/>
          <w:sz w:val="24"/>
          <w:szCs w:val="24"/>
        </w:rPr>
        <w:t>during the ancient, medieval and renaissance periods. People behind the artwork across the globe have been respected for their achievement. The paper analyses the movements and artists behind artwork in America and Europe from 1860-1960, analyzing key peop</w:t>
      </w:r>
      <w:r w:rsidRPr="00B838CF">
        <w:rPr>
          <w:rFonts w:ascii="Times New Roman" w:hAnsi="Times New Roman" w:cs="Times New Roman"/>
          <w:sz w:val="24"/>
          <w:szCs w:val="24"/>
        </w:rPr>
        <w:t>le behind the artwork and concludes by comparing the identified art work with Barr arguments.</w:t>
      </w:r>
    </w:p>
    <w:p w:rsidR="00B838CF" w:rsidRPr="00B838CF" w:rsidRDefault="00C60D0B" w:rsidP="00B838CF">
      <w:pPr>
        <w:pStyle w:val="Standard"/>
        <w:spacing w:line="480" w:lineRule="auto"/>
        <w:ind w:firstLine="720"/>
        <w:rPr>
          <w:rFonts w:ascii="Times New Roman" w:hAnsi="Times New Roman" w:cs="Times New Roman"/>
          <w:sz w:val="24"/>
          <w:szCs w:val="24"/>
        </w:rPr>
      </w:pPr>
      <w:r w:rsidRPr="00B838CF">
        <w:rPr>
          <w:rFonts w:ascii="Times New Roman" w:hAnsi="Times New Roman" w:cs="Times New Roman"/>
          <w:sz w:val="24"/>
          <w:szCs w:val="24"/>
        </w:rPr>
        <w:t>The diagram created revolves around the medieval period under the movement of abstract expressionism aiding in coming up with artworks of each period. These movem</w:t>
      </w:r>
      <w:r w:rsidRPr="00B838CF">
        <w:rPr>
          <w:rFonts w:ascii="Times New Roman" w:hAnsi="Times New Roman" w:cs="Times New Roman"/>
          <w:sz w:val="24"/>
          <w:szCs w:val="24"/>
        </w:rPr>
        <w:t>ents had different styles such as; realism, expression, impression, and abstract.</w:t>
      </w:r>
    </w:p>
    <w:p w:rsidR="00B838CF" w:rsidRPr="00B838CF" w:rsidRDefault="00C60D0B" w:rsidP="00B838CF">
      <w:pPr>
        <w:pStyle w:val="Standard"/>
        <w:spacing w:line="480" w:lineRule="auto"/>
        <w:ind w:firstLine="720"/>
        <w:rPr>
          <w:rFonts w:ascii="Times New Roman" w:hAnsi="Times New Roman" w:cs="Times New Roman"/>
          <w:sz w:val="24"/>
          <w:szCs w:val="24"/>
        </w:rPr>
      </w:pPr>
      <w:r w:rsidRPr="00B838CF">
        <w:rPr>
          <w:rFonts w:ascii="Times New Roman" w:hAnsi="Times New Roman" w:cs="Times New Roman"/>
          <w:sz w:val="24"/>
          <w:szCs w:val="24"/>
        </w:rPr>
        <w:t xml:space="preserve">People behind the movement were art critics in America such as Robert Coates. These are the artists coming up with the artworks. They are the masterminds of the development </w:t>
      </w:r>
      <w:r w:rsidRPr="00B838CF">
        <w:rPr>
          <w:rFonts w:ascii="Times New Roman" w:hAnsi="Times New Roman" w:cs="Times New Roman"/>
          <w:sz w:val="24"/>
          <w:szCs w:val="24"/>
        </w:rPr>
        <w:t>of art since the 18</w:t>
      </w:r>
      <w:r w:rsidRPr="00B838CF">
        <w:rPr>
          <w:rFonts w:ascii="Times New Roman" w:hAnsi="Times New Roman" w:cs="Times New Roman"/>
          <w:sz w:val="24"/>
          <w:szCs w:val="24"/>
          <w:vertAlign w:val="superscript"/>
        </w:rPr>
        <w:t>th</w:t>
      </w:r>
      <w:r w:rsidRPr="00B838CF">
        <w:rPr>
          <w:rFonts w:ascii="Times New Roman" w:hAnsi="Times New Roman" w:cs="Times New Roman"/>
          <w:sz w:val="24"/>
          <w:szCs w:val="24"/>
        </w:rPr>
        <w:t xml:space="preserve"> century. </w:t>
      </w:r>
    </w:p>
    <w:p w:rsidR="00B838CF" w:rsidRPr="00B838CF" w:rsidRDefault="00C60D0B" w:rsidP="00B838CF">
      <w:pPr>
        <w:pStyle w:val="Standard"/>
        <w:spacing w:line="480" w:lineRule="auto"/>
        <w:ind w:firstLine="720"/>
        <w:rPr>
          <w:rFonts w:ascii="Times New Roman" w:hAnsi="Times New Roman" w:cs="Times New Roman"/>
          <w:sz w:val="24"/>
          <w:szCs w:val="24"/>
        </w:rPr>
      </w:pPr>
      <w:r w:rsidRPr="00B838CF">
        <w:rPr>
          <w:rFonts w:ascii="Times New Roman" w:hAnsi="Times New Roman" w:cs="Times New Roman"/>
          <w:sz w:val="24"/>
          <w:szCs w:val="24"/>
        </w:rPr>
        <w:t>The existing culture across the globe was shaped by many factors which have been existing. First, the invention of the artwork played a critical role in shaping the culture of people across the globe (</w:t>
      </w:r>
      <w:r w:rsidRPr="00B838CF">
        <w:rPr>
          <w:rFonts w:ascii="Times New Roman" w:hAnsi="Times New Roman" w:cs="Times New Roman"/>
          <w:sz w:val="24"/>
          <w:szCs w:val="24"/>
          <w:shd w:val="clear" w:color="auto" w:fill="FFFFFF"/>
        </w:rPr>
        <w:t>Root, 2018)</w:t>
      </w:r>
      <w:r w:rsidRPr="00B838CF">
        <w:rPr>
          <w:rFonts w:ascii="Times New Roman" w:hAnsi="Times New Roman" w:cs="Times New Roman"/>
          <w:sz w:val="24"/>
          <w:szCs w:val="24"/>
        </w:rPr>
        <w:t xml:space="preserve">. As people </w:t>
      </w:r>
      <w:r w:rsidRPr="00B838CF">
        <w:rPr>
          <w:rFonts w:ascii="Times New Roman" w:hAnsi="Times New Roman" w:cs="Times New Roman"/>
          <w:sz w:val="24"/>
          <w:szCs w:val="24"/>
        </w:rPr>
        <w:t>were being involved in the artwork, they could be classified based on the art specialized in. Moreover, the culture of people was being defined by the mode of governance controlled through the existence of some art pictures. People had different art creatu</w:t>
      </w:r>
      <w:r w:rsidRPr="00B838CF">
        <w:rPr>
          <w:rFonts w:ascii="Times New Roman" w:hAnsi="Times New Roman" w:cs="Times New Roman"/>
          <w:sz w:val="24"/>
          <w:szCs w:val="24"/>
        </w:rPr>
        <w:t>res used to govern people at each stage of life.</w:t>
      </w:r>
    </w:p>
    <w:p w:rsidR="00B838CF" w:rsidRPr="00B838CF" w:rsidRDefault="00B838CF" w:rsidP="00B838CF">
      <w:pPr>
        <w:pStyle w:val="Standard"/>
        <w:spacing w:line="480" w:lineRule="auto"/>
        <w:rPr>
          <w:rFonts w:ascii="Times New Roman" w:hAnsi="Times New Roman" w:cs="Times New Roman"/>
          <w:sz w:val="24"/>
          <w:szCs w:val="24"/>
        </w:rPr>
      </w:pPr>
    </w:p>
    <w:p w:rsidR="00B838CF" w:rsidRPr="00B838CF" w:rsidRDefault="00C60D0B" w:rsidP="00B838CF">
      <w:pPr>
        <w:pStyle w:val="Standard"/>
        <w:pageBreakBefore/>
        <w:spacing w:line="480" w:lineRule="auto"/>
        <w:ind w:firstLine="720"/>
        <w:rPr>
          <w:rFonts w:ascii="Times New Roman" w:hAnsi="Times New Roman" w:cs="Times New Roman"/>
          <w:sz w:val="24"/>
          <w:szCs w:val="24"/>
        </w:rPr>
      </w:pPr>
      <w:r w:rsidRPr="00B838CF">
        <w:rPr>
          <w:rFonts w:ascii="Times New Roman" w:hAnsi="Times New Roman" w:cs="Times New Roman"/>
          <w:sz w:val="24"/>
          <w:szCs w:val="24"/>
        </w:rPr>
        <w:lastRenderedPageBreak/>
        <w:t xml:space="preserve">Some of the key people behind the art include: Michel Angelo </w:t>
      </w:r>
      <w:r w:rsidR="00F73FF6">
        <w:rPr>
          <w:rFonts w:ascii="Times New Roman" w:hAnsi="Times New Roman" w:cs="Times New Roman"/>
          <w:sz w:val="24"/>
          <w:szCs w:val="24"/>
        </w:rPr>
        <w:t xml:space="preserve">who is </w:t>
      </w:r>
      <w:r w:rsidRPr="00B838CF">
        <w:rPr>
          <w:rFonts w:ascii="Times New Roman" w:hAnsi="Times New Roman" w:cs="Times New Roman"/>
          <w:sz w:val="24"/>
          <w:szCs w:val="24"/>
        </w:rPr>
        <w:t>an Italian</w:t>
      </w:r>
      <w:r w:rsidR="00F73FF6">
        <w:rPr>
          <w:rFonts w:ascii="Times New Roman" w:hAnsi="Times New Roman" w:cs="Times New Roman"/>
          <w:sz w:val="24"/>
          <w:szCs w:val="24"/>
        </w:rPr>
        <w:t xml:space="preserve"> painter. Sculpture </w:t>
      </w:r>
      <w:r w:rsidRPr="00B838CF">
        <w:rPr>
          <w:rFonts w:ascii="Times New Roman" w:hAnsi="Times New Roman" w:cs="Times New Roman"/>
          <w:sz w:val="24"/>
          <w:szCs w:val="24"/>
        </w:rPr>
        <w:t>an</w:t>
      </w:r>
      <w:r w:rsidR="00F73FF6">
        <w:rPr>
          <w:rFonts w:ascii="Times New Roman" w:hAnsi="Times New Roman" w:cs="Times New Roman"/>
          <w:sz w:val="24"/>
          <w:szCs w:val="24"/>
        </w:rPr>
        <w:t>d poet of the High Renaissance and influenced the development of the art in western part of the world. Due to his artistic versatility, he is always considered a great</w:t>
      </w:r>
      <w:r w:rsidRPr="00B838CF">
        <w:rPr>
          <w:rFonts w:ascii="Times New Roman" w:hAnsi="Times New Roman" w:cs="Times New Roman"/>
          <w:sz w:val="24"/>
          <w:szCs w:val="24"/>
        </w:rPr>
        <w:t xml:space="preserve"> lender </w:t>
      </w:r>
      <w:r w:rsidR="00F73FF6">
        <w:rPr>
          <w:rFonts w:ascii="Times New Roman" w:hAnsi="Times New Roman" w:cs="Times New Roman"/>
          <w:sz w:val="24"/>
          <w:szCs w:val="24"/>
        </w:rPr>
        <w:t xml:space="preserve">having the title of </w:t>
      </w:r>
      <w:r w:rsidRPr="00B838CF">
        <w:rPr>
          <w:rFonts w:ascii="Times New Roman" w:hAnsi="Times New Roman" w:cs="Times New Roman"/>
          <w:sz w:val="24"/>
          <w:szCs w:val="24"/>
        </w:rPr>
        <w:t>archetypal Renaissance</w:t>
      </w:r>
      <w:r w:rsidRPr="00B838CF">
        <w:rPr>
          <w:rFonts w:ascii="Times New Roman" w:hAnsi="Times New Roman" w:cs="Times New Roman"/>
          <w:sz w:val="24"/>
          <w:szCs w:val="24"/>
        </w:rPr>
        <w:t xml:space="preserve">. </w:t>
      </w:r>
      <w:r w:rsidR="00F73FF6">
        <w:rPr>
          <w:rFonts w:ascii="Times New Roman" w:hAnsi="Times New Roman" w:cs="Times New Roman"/>
          <w:sz w:val="24"/>
          <w:szCs w:val="24"/>
        </w:rPr>
        <w:t xml:space="preserve">The second person was </w:t>
      </w:r>
      <w:r w:rsidRPr="00B838CF">
        <w:rPr>
          <w:rFonts w:ascii="Times New Roman" w:hAnsi="Times New Roman" w:cs="Times New Roman"/>
          <w:sz w:val="24"/>
          <w:szCs w:val="24"/>
        </w:rPr>
        <w:t xml:space="preserve">Leonardo </w:t>
      </w:r>
      <w:r w:rsidRPr="00B838CF">
        <w:rPr>
          <w:rFonts w:ascii="Times New Roman" w:hAnsi="Times New Roman" w:cs="Times New Roman"/>
          <w:sz w:val="24"/>
          <w:szCs w:val="24"/>
        </w:rPr>
        <w:t>da Vinci</w:t>
      </w:r>
      <w:r w:rsidR="00F73FF6">
        <w:rPr>
          <w:rFonts w:ascii="Times New Roman" w:hAnsi="Times New Roman" w:cs="Times New Roman"/>
          <w:sz w:val="24"/>
          <w:szCs w:val="24"/>
        </w:rPr>
        <w:t xml:space="preserve"> who was interested in drawing, architecture, invention, sculpture and painting</w:t>
      </w:r>
      <w:r w:rsidRPr="00B838CF">
        <w:rPr>
          <w:rFonts w:ascii="Times New Roman" w:hAnsi="Times New Roman" w:cs="Times New Roman"/>
          <w:sz w:val="24"/>
          <w:szCs w:val="24"/>
        </w:rPr>
        <w:t xml:space="preserve"> </w:t>
      </w:r>
      <w:r w:rsidR="00F73FF6">
        <w:rPr>
          <w:rFonts w:ascii="Times New Roman" w:hAnsi="Times New Roman" w:cs="Times New Roman"/>
          <w:sz w:val="24"/>
          <w:szCs w:val="24"/>
        </w:rPr>
        <w:t>thus considered the greatest artist.</w:t>
      </w:r>
    </w:p>
    <w:p w:rsidR="00B838CF" w:rsidRPr="00B838CF" w:rsidRDefault="00C60D0B" w:rsidP="00B838CF">
      <w:pPr>
        <w:pStyle w:val="Standard"/>
        <w:pageBreakBefore/>
        <w:spacing w:line="480" w:lineRule="auto"/>
        <w:ind w:firstLine="720"/>
        <w:rPr>
          <w:rFonts w:ascii="Times New Roman" w:hAnsi="Times New Roman" w:cs="Times New Roman"/>
          <w:sz w:val="24"/>
          <w:szCs w:val="24"/>
        </w:rPr>
      </w:pPr>
      <w:r w:rsidRPr="00B838CF">
        <w:rPr>
          <w:rFonts w:ascii="Times New Roman" w:hAnsi="Times New Roman" w:cs="Times New Roman"/>
          <w:sz w:val="24"/>
          <w:szCs w:val="24"/>
        </w:rPr>
        <w:lastRenderedPageBreak/>
        <w:t>Despite the existence of key artists who ensured the success of artwork, there are also key art m</w:t>
      </w:r>
      <w:r w:rsidRPr="00B838CF">
        <w:rPr>
          <w:rFonts w:ascii="Times New Roman" w:hAnsi="Times New Roman" w:cs="Times New Roman"/>
          <w:sz w:val="24"/>
          <w:szCs w:val="24"/>
        </w:rPr>
        <w:t>ovements during the period propagating the success. To begin with art nouveau was a style of art decoration throughout America and the USA between 1890-1910 characterized by asymmetrical lines influencing painting and sculpture (</w:t>
      </w:r>
      <w:r w:rsidRPr="00B838CF">
        <w:rPr>
          <w:rFonts w:ascii="Times New Roman" w:hAnsi="Times New Roman" w:cs="Times New Roman"/>
          <w:sz w:val="24"/>
          <w:szCs w:val="24"/>
          <w:shd w:val="clear" w:color="auto" w:fill="FFFFFF"/>
        </w:rPr>
        <w:t>Warren, 2017)</w:t>
      </w:r>
      <w:r w:rsidRPr="00B838CF">
        <w:rPr>
          <w:rFonts w:ascii="Times New Roman" w:hAnsi="Times New Roman" w:cs="Times New Roman"/>
          <w:sz w:val="24"/>
          <w:szCs w:val="24"/>
        </w:rPr>
        <w:t>. Moreover, th</w:t>
      </w:r>
      <w:r w:rsidRPr="00B838CF">
        <w:rPr>
          <w:rFonts w:ascii="Times New Roman" w:hAnsi="Times New Roman" w:cs="Times New Roman"/>
          <w:sz w:val="24"/>
          <w:szCs w:val="24"/>
        </w:rPr>
        <w:t>ere was classicism movement covered in different styles and concentrated on different forms of traditions focusing on symmetry and elegance. Finally, there was a constructivism movement developed in 1915 declining the idea of 'art for art' sake favoring ar</w:t>
      </w:r>
      <w:r w:rsidRPr="00B838CF">
        <w:rPr>
          <w:rFonts w:ascii="Times New Roman" w:hAnsi="Times New Roman" w:cs="Times New Roman"/>
          <w:sz w:val="24"/>
          <w:szCs w:val="24"/>
        </w:rPr>
        <w:t>t as a practice that should be directed towards social functions. The work of the movement was geometrically composing sometimes measuring and mathematical tools.</w:t>
      </w:r>
    </w:p>
    <w:p w:rsidR="00B838CF" w:rsidRPr="00B838CF" w:rsidRDefault="00C60D0B" w:rsidP="00B838CF">
      <w:pPr>
        <w:pStyle w:val="Standard"/>
        <w:spacing w:line="480" w:lineRule="auto"/>
        <w:ind w:firstLine="720"/>
        <w:rPr>
          <w:rFonts w:ascii="Times New Roman" w:hAnsi="Times New Roman" w:cs="Times New Roman"/>
          <w:sz w:val="24"/>
          <w:szCs w:val="24"/>
        </w:rPr>
      </w:pPr>
      <w:r w:rsidRPr="00B838CF">
        <w:rPr>
          <w:rFonts w:ascii="Times New Roman" w:hAnsi="Times New Roman" w:cs="Times New Roman"/>
          <w:sz w:val="24"/>
          <w:szCs w:val="24"/>
        </w:rPr>
        <w:t xml:space="preserve">In conclusion, the emergence of art movements has helped in the creation of the history of </w:t>
      </w:r>
      <w:r w:rsidRPr="00B838CF">
        <w:rPr>
          <w:rFonts w:ascii="Times New Roman" w:hAnsi="Times New Roman" w:cs="Times New Roman"/>
          <w:sz w:val="24"/>
          <w:szCs w:val="24"/>
        </w:rPr>
        <w:t>art from the 1860s to1960s. The diagram will be of great help in summarizing the history of the 1860s to 1960s. The diagram creates a relationship of connection to create a good flow of understanding for a viewer. The map I created uses actual images depic</w:t>
      </w:r>
      <w:r w:rsidRPr="00B838CF">
        <w:rPr>
          <w:rFonts w:ascii="Times New Roman" w:hAnsi="Times New Roman" w:cs="Times New Roman"/>
          <w:sz w:val="24"/>
          <w:szCs w:val="24"/>
        </w:rPr>
        <w:t>ted from observation. It is much simpler compared to Barr's arguments since you can follow every event clearly from the 1860s to the 1960s without difficulties.</w:t>
      </w:r>
    </w:p>
    <w:p w:rsidR="00B838CF" w:rsidRPr="00B838CF" w:rsidRDefault="00B838CF" w:rsidP="00B838CF">
      <w:pPr>
        <w:pStyle w:val="Standard"/>
        <w:spacing w:line="480" w:lineRule="auto"/>
        <w:rPr>
          <w:rFonts w:ascii="Times New Roman" w:hAnsi="Times New Roman" w:cs="Times New Roman"/>
          <w:sz w:val="24"/>
          <w:szCs w:val="24"/>
        </w:rPr>
      </w:pPr>
    </w:p>
    <w:p w:rsidR="00B838CF" w:rsidRDefault="00B838CF" w:rsidP="00B838CF">
      <w:pPr>
        <w:spacing w:line="480" w:lineRule="auto"/>
        <w:rPr>
          <w:rFonts w:ascii="Times New Roman" w:hAnsi="Times New Roman" w:cs="Times New Roman"/>
          <w:sz w:val="24"/>
          <w:szCs w:val="24"/>
        </w:rPr>
      </w:pPr>
    </w:p>
    <w:p w:rsidR="00B838CF" w:rsidRDefault="00B838CF" w:rsidP="00B838CF">
      <w:pPr>
        <w:spacing w:line="480" w:lineRule="auto"/>
        <w:rPr>
          <w:rFonts w:ascii="Times New Roman" w:hAnsi="Times New Roman" w:cs="Times New Roman"/>
          <w:sz w:val="24"/>
          <w:szCs w:val="24"/>
        </w:rPr>
      </w:pPr>
    </w:p>
    <w:p w:rsidR="00B838CF" w:rsidRDefault="00B838CF" w:rsidP="00B838CF">
      <w:pPr>
        <w:spacing w:line="480" w:lineRule="auto"/>
        <w:rPr>
          <w:rFonts w:ascii="Times New Roman" w:hAnsi="Times New Roman" w:cs="Times New Roman"/>
          <w:sz w:val="24"/>
          <w:szCs w:val="24"/>
        </w:rPr>
      </w:pPr>
    </w:p>
    <w:p w:rsidR="00B838CF" w:rsidRDefault="00B838CF" w:rsidP="00B838CF">
      <w:pPr>
        <w:spacing w:line="480" w:lineRule="auto"/>
        <w:rPr>
          <w:rFonts w:ascii="Times New Roman" w:hAnsi="Times New Roman" w:cs="Times New Roman"/>
          <w:sz w:val="24"/>
          <w:szCs w:val="24"/>
        </w:rPr>
      </w:pPr>
    </w:p>
    <w:p w:rsidR="00B838CF" w:rsidRDefault="00B838CF" w:rsidP="00B838CF">
      <w:pPr>
        <w:spacing w:line="480" w:lineRule="auto"/>
        <w:rPr>
          <w:rFonts w:ascii="Times New Roman" w:hAnsi="Times New Roman" w:cs="Times New Roman"/>
          <w:sz w:val="24"/>
          <w:szCs w:val="24"/>
        </w:rPr>
      </w:pPr>
    </w:p>
    <w:p w:rsidR="00B838CF" w:rsidRDefault="00B838CF" w:rsidP="00B838CF">
      <w:pPr>
        <w:spacing w:line="480" w:lineRule="auto"/>
        <w:rPr>
          <w:rFonts w:ascii="Times New Roman" w:hAnsi="Times New Roman" w:cs="Times New Roman"/>
          <w:sz w:val="24"/>
          <w:szCs w:val="24"/>
        </w:rPr>
      </w:pPr>
    </w:p>
    <w:p w:rsidR="00B838CF" w:rsidRDefault="00B838CF" w:rsidP="00B838CF">
      <w:pPr>
        <w:spacing w:line="480" w:lineRule="auto"/>
        <w:rPr>
          <w:rFonts w:ascii="Times New Roman" w:hAnsi="Times New Roman" w:cs="Times New Roman"/>
          <w:sz w:val="24"/>
          <w:szCs w:val="24"/>
        </w:rPr>
      </w:pPr>
    </w:p>
    <w:p w:rsidR="00B838CF" w:rsidRPr="00B838CF" w:rsidRDefault="00C60D0B" w:rsidP="00B838CF">
      <w:pPr>
        <w:spacing w:line="480" w:lineRule="auto"/>
        <w:jc w:val="center"/>
        <w:rPr>
          <w:rFonts w:ascii="Times New Roman" w:hAnsi="Times New Roman" w:cs="Times New Roman"/>
          <w:sz w:val="24"/>
          <w:szCs w:val="24"/>
        </w:rPr>
      </w:pPr>
      <w:r w:rsidRPr="00B838CF">
        <w:rPr>
          <w:rFonts w:ascii="Times New Roman" w:hAnsi="Times New Roman" w:cs="Times New Roman"/>
          <w:sz w:val="24"/>
          <w:szCs w:val="24"/>
        </w:rPr>
        <w:t>References</w:t>
      </w:r>
    </w:p>
    <w:p w:rsidR="00B838CF" w:rsidRPr="00B838CF" w:rsidRDefault="00C60D0B" w:rsidP="00B838CF">
      <w:pPr>
        <w:spacing w:line="480" w:lineRule="auto"/>
        <w:ind w:left="720" w:hanging="720"/>
        <w:rPr>
          <w:rFonts w:ascii="Times New Roman" w:hAnsi="Times New Roman" w:cs="Times New Roman"/>
          <w:sz w:val="24"/>
          <w:szCs w:val="24"/>
          <w:shd w:val="clear" w:color="auto" w:fill="FFFFFF"/>
        </w:rPr>
      </w:pPr>
      <w:r w:rsidRPr="00B838CF">
        <w:rPr>
          <w:rFonts w:ascii="Times New Roman" w:hAnsi="Times New Roman" w:cs="Times New Roman"/>
          <w:sz w:val="24"/>
          <w:szCs w:val="24"/>
          <w:shd w:val="clear" w:color="auto" w:fill="FFFFFF"/>
        </w:rPr>
        <w:t>Root, D. (2018). </w:t>
      </w:r>
      <w:r w:rsidRPr="00B838CF">
        <w:rPr>
          <w:rFonts w:ascii="Times New Roman" w:hAnsi="Times New Roman" w:cs="Times New Roman"/>
          <w:i/>
          <w:iCs/>
          <w:sz w:val="24"/>
          <w:szCs w:val="24"/>
          <w:shd w:val="clear" w:color="auto" w:fill="FFFFFF"/>
        </w:rPr>
        <w:t>Cannibal Culture: Art, appropriation, and the commodificati</w:t>
      </w:r>
      <w:r w:rsidRPr="00B838CF">
        <w:rPr>
          <w:rFonts w:ascii="Times New Roman" w:hAnsi="Times New Roman" w:cs="Times New Roman"/>
          <w:i/>
          <w:iCs/>
          <w:sz w:val="24"/>
          <w:szCs w:val="24"/>
          <w:shd w:val="clear" w:color="auto" w:fill="FFFFFF"/>
        </w:rPr>
        <w:t>on of difference</w:t>
      </w:r>
      <w:r w:rsidRPr="00B838CF">
        <w:rPr>
          <w:rFonts w:ascii="Times New Roman" w:hAnsi="Times New Roman" w:cs="Times New Roman"/>
          <w:sz w:val="24"/>
          <w:szCs w:val="24"/>
          <w:shd w:val="clear" w:color="auto" w:fill="FFFFFF"/>
        </w:rPr>
        <w:t>. Routledge.</w:t>
      </w:r>
    </w:p>
    <w:p w:rsidR="00B838CF" w:rsidRPr="00B838CF" w:rsidRDefault="00C60D0B" w:rsidP="00B838CF">
      <w:pPr>
        <w:spacing w:line="480" w:lineRule="auto"/>
        <w:ind w:left="720" w:hanging="720"/>
        <w:rPr>
          <w:rFonts w:ascii="Times New Roman" w:hAnsi="Times New Roman" w:cs="Times New Roman"/>
          <w:sz w:val="24"/>
          <w:szCs w:val="24"/>
        </w:rPr>
      </w:pPr>
      <w:r w:rsidRPr="00B838CF">
        <w:rPr>
          <w:rFonts w:ascii="Times New Roman" w:hAnsi="Times New Roman" w:cs="Times New Roman"/>
          <w:sz w:val="24"/>
          <w:szCs w:val="24"/>
          <w:shd w:val="clear" w:color="auto" w:fill="FFFFFF"/>
        </w:rPr>
        <w:t>Warren, R. (2017). </w:t>
      </w:r>
      <w:r w:rsidRPr="00B838CF">
        <w:rPr>
          <w:rFonts w:ascii="Times New Roman" w:hAnsi="Times New Roman" w:cs="Times New Roman"/>
          <w:i/>
          <w:iCs/>
          <w:sz w:val="24"/>
          <w:szCs w:val="24"/>
          <w:shd w:val="clear" w:color="auto" w:fill="FFFFFF"/>
        </w:rPr>
        <w:t>Art nouveau and the classical tradition</w:t>
      </w:r>
      <w:r w:rsidRPr="00B838CF">
        <w:rPr>
          <w:rFonts w:ascii="Times New Roman" w:hAnsi="Times New Roman" w:cs="Times New Roman"/>
          <w:sz w:val="24"/>
          <w:szCs w:val="24"/>
          <w:shd w:val="clear" w:color="auto" w:fill="FFFFFF"/>
        </w:rPr>
        <w:t>. Bloomsbury Publishing.</w:t>
      </w:r>
    </w:p>
    <w:sectPr w:rsidR="00B838CF" w:rsidRPr="00B838CF" w:rsidSect="00AA2026">
      <w:headerReference w:type="default" r:id="rId6"/>
      <w:pgSz w:w="12240" w:h="15840"/>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D0B" w:rsidRDefault="00C60D0B" w:rsidP="002A7872">
      <w:pPr>
        <w:spacing w:after="0" w:line="240" w:lineRule="auto"/>
      </w:pPr>
      <w:r>
        <w:separator/>
      </w:r>
    </w:p>
  </w:endnote>
  <w:endnote w:type="continuationSeparator" w:id="1">
    <w:p w:rsidR="00C60D0B" w:rsidRDefault="00C60D0B" w:rsidP="002A78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D0B" w:rsidRDefault="00C60D0B" w:rsidP="002A7872">
      <w:pPr>
        <w:spacing w:after="0" w:line="240" w:lineRule="auto"/>
      </w:pPr>
      <w:r>
        <w:separator/>
      </w:r>
    </w:p>
  </w:footnote>
  <w:footnote w:type="continuationSeparator" w:id="1">
    <w:p w:rsidR="00C60D0B" w:rsidRDefault="00C60D0B" w:rsidP="002A78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950480"/>
      <w:docPartObj>
        <w:docPartGallery w:val="Page Numbers (Top of Page)"/>
        <w:docPartUnique/>
      </w:docPartObj>
    </w:sdtPr>
    <w:sdtContent>
      <w:p w:rsidR="005F3AFB" w:rsidRDefault="002A7872">
        <w:pPr>
          <w:pStyle w:val="Header"/>
          <w:jc w:val="right"/>
        </w:pPr>
        <w:r>
          <w:fldChar w:fldCharType="begin"/>
        </w:r>
        <w:r w:rsidR="00C60D0B">
          <w:instrText xml:space="preserve"> PAGE   \* MERGEFORMAT </w:instrText>
        </w:r>
        <w:r>
          <w:fldChar w:fldCharType="separate"/>
        </w:r>
        <w:r w:rsidR="00F73FF6">
          <w:rPr>
            <w:noProof/>
          </w:rPr>
          <w:t>2</w:t>
        </w:r>
        <w:r>
          <w:rPr>
            <w:noProof/>
          </w:rPr>
          <w:fldChar w:fldCharType="end"/>
        </w:r>
      </w:p>
    </w:sdtContent>
  </w:sdt>
  <w:p w:rsidR="005F3AFB" w:rsidRDefault="005F3AF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B838CF"/>
    <w:rsid w:val="00147A34"/>
    <w:rsid w:val="002A7872"/>
    <w:rsid w:val="00494ECF"/>
    <w:rsid w:val="005F3AFB"/>
    <w:rsid w:val="00B838CF"/>
    <w:rsid w:val="00C60D0B"/>
    <w:rsid w:val="00F73F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8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B838CF"/>
    <w:pPr>
      <w:spacing w:after="160" w:line="259" w:lineRule="auto"/>
    </w:pPr>
    <w:rPr>
      <w:lang w:eastAsia="zh-CN" w:bidi="hi-IN"/>
    </w:rPr>
  </w:style>
  <w:style w:type="paragraph" w:styleId="Header">
    <w:name w:val="header"/>
    <w:basedOn w:val="Normal"/>
    <w:link w:val="HeaderChar"/>
    <w:uiPriority w:val="99"/>
    <w:unhideWhenUsed/>
    <w:rsid w:val="005F3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AFB"/>
  </w:style>
  <w:style w:type="paragraph" w:styleId="Footer">
    <w:name w:val="footer"/>
    <w:basedOn w:val="Normal"/>
    <w:link w:val="FooterChar"/>
    <w:uiPriority w:val="99"/>
    <w:semiHidden/>
    <w:unhideWhenUsed/>
    <w:rsid w:val="005F3A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3AF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2020-05-10T01:26:00Z</dcterms:created>
  <dcterms:modified xsi:type="dcterms:W3CDTF">2020-05-10T01:49:00Z</dcterms:modified>
</cp:coreProperties>
</file>